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50" w:rsidRPr="00860B75" w:rsidRDefault="001A1A50" w:rsidP="001A1A50">
      <w:pPr>
        <w:spacing w:after="240"/>
        <w:jc w:val="center"/>
        <w:rPr>
          <w:b/>
          <w:sz w:val="28"/>
        </w:rPr>
      </w:pPr>
      <w:r w:rsidRPr="00860B75">
        <w:rPr>
          <w:b/>
          <w:sz w:val="28"/>
        </w:rPr>
        <w:t>Informacje dotyczące publikacji</w:t>
      </w:r>
    </w:p>
    <w:p w:rsidR="001A1A50" w:rsidRPr="00FC39B9" w:rsidRDefault="001A1A50" w:rsidP="001A1A50">
      <w:pPr>
        <w:rPr>
          <w:rFonts w:ascii="Roboto" w:hAnsi="Roboto"/>
          <w:sz w:val="20"/>
        </w:rPr>
      </w:pPr>
      <w:r w:rsidRPr="00FC39B9">
        <w:rPr>
          <w:rFonts w:ascii="Roboto" w:hAnsi="Roboto"/>
          <w:b/>
          <w:sz w:val="20"/>
        </w:rPr>
        <w:t xml:space="preserve">Tytuł publikacji: </w:t>
      </w:r>
      <w:r w:rsidRPr="00FC39B9">
        <w:rPr>
          <w:rFonts w:ascii="Roboto" w:hAnsi="Roboto"/>
          <w:sz w:val="20"/>
        </w:rPr>
        <w:t>………………………………………………………</w:t>
      </w:r>
      <w:r w:rsidR="00FC39B9">
        <w:rPr>
          <w:rFonts w:ascii="Roboto" w:hAnsi="Roboto"/>
          <w:sz w:val="20"/>
        </w:rPr>
        <w:t>…………………………..</w:t>
      </w:r>
      <w:r w:rsidRPr="00FC39B9">
        <w:rPr>
          <w:rFonts w:ascii="Roboto" w:hAnsi="Roboto"/>
          <w:sz w:val="20"/>
        </w:rPr>
        <w:t>………………………………………………………………………………………………………...</w:t>
      </w:r>
    </w:p>
    <w:p w:rsidR="001A1A50" w:rsidRPr="00FC39B9" w:rsidRDefault="001A1A50" w:rsidP="001A1A50">
      <w:pPr>
        <w:rPr>
          <w:rFonts w:ascii="Roboto" w:hAnsi="Roboto"/>
          <w:sz w:val="20"/>
        </w:rPr>
      </w:pPr>
      <w:r w:rsidRPr="00FC39B9">
        <w:rPr>
          <w:rFonts w:ascii="Roboto" w:hAnsi="Roboto"/>
          <w:b/>
          <w:sz w:val="20"/>
        </w:rPr>
        <w:t>Autor/redaktor:</w:t>
      </w:r>
      <w:r w:rsidRPr="00FC39B9">
        <w:rPr>
          <w:rFonts w:ascii="Roboto" w:hAnsi="Roboto"/>
          <w:sz w:val="20"/>
        </w:rPr>
        <w:t xml:space="preserve"> ………………………………………………………………………………………………………………………………</w:t>
      </w:r>
      <w:r w:rsidR="00FC39B9">
        <w:rPr>
          <w:rFonts w:ascii="Roboto" w:hAnsi="Roboto"/>
          <w:sz w:val="20"/>
        </w:rPr>
        <w:t>…………………………….</w:t>
      </w:r>
      <w:r w:rsidRPr="00FC39B9">
        <w:rPr>
          <w:rFonts w:ascii="Roboto" w:hAnsi="Roboto"/>
          <w:sz w:val="20"/>
        </w:rPr>
        <w:t>………………………….…….</w:t>
      </w:r>
    </w:p>
    <w:p w:rsidR="001A1A50" w:rsidRDefault="001A1A50" w:rsidP="001A1A50">
      <w:pPr>
        <w:spacing w:after="0"/>
        <w:rPr>
          <w:rFonts w:ascii="Roboto" w:hAnsi="Roboto"/>
          <w:sz w:val="20"/>
          <w:szCs w:val="20"/>
        </w:rPr>
      </w:pPr>
      <w:r w:rsidRPr="00860B75">
        <w:rPr>
          <w:rFonts w:ascii="Roboto" w:hAnsi="Roboto"/>
          <w:b/>
          <w:sz w:val="20"/>
          <w:szCs w:val="20"/>
        </w:rPr>
        <w:t>Słowa kluczowe publikacji</w:t>
      </w:r>
      <w:r w:rsidR="00FC39B9">
        <w:rPr>
          <w:rFonts w:ascii="Roboto" w:hAnsi="Roboto"/>
          <w:b/>
          <w:sz w:val="20"/>
          <w:szCs w:val="20"/>
        </w:rPr>
        <w:t xml:space="preserve"> (min 3 słowa)</w:t>
      </w:r>
      <w:r w:rsidRPr="00860B75">
        <w:rPr>
          <w:rFonts w:ascii="Roboto" w:hAnsi="Roboto"/>
          <w:b/>
          <w:sz w:val="20"/>
          <w:szCs w:val="20"/>
        </w:rPr>
        <w:t>:</w:t>
      </w:r>
      <w:r>
        <w:rPr>
          <w:rFonts w:ascii="Roboto" w:hAnsi="Roboto"/>
          <w:sz w:val="20"/>
          <w:szCs w:val="20"/>
        </w:rPr>
        <w:t xml:space="preserve"> ………………………………………………………………………………</w:t>
      </w:r>
      <w:r w:rsidR="00FC39B9">
        <w:rPr>
          <w:rFonts w:ascii="Roboto" w:hAnsi="Roboto"/>
          <w:sz w:val="20"/>
          <w:szCs w:val="20"/>
        </w:rPr>
        <w:t>…………………………………………………………………</w:t>
      </w:r>
    </w:p>
    <w:p w:rsidR="001A1A50" w:rsidRDefault="001A1A50" w:rsidP="001A1A50">
      <w:pPr>
        <w:spacing w:after="0"/>
        <w:rPr>
          <w:rFonts w:ascii="Roboto" w:hAnsi="Roboto"/>
          <w:sz w:val="20"/>
          <w:szCs w:val="20"/>
        </w:rPr>
      </w:pPr>
    </w:p>
    <w:p w:rsidR="001A1A50" w:rsidRDefault="001A1A50" w:rsidP="001A1A50">
      <w:pPr>
        <w:spacing w:after="0"/>
        <w:rPr>
          <w:rFonts w:ascii="Roboto" w:hAnsi="Roboto"/>
          <w:sz w:val="20"/>
          <w:szCs w:val="20"/>
        </w:rPr>
      </w:pPr>
      <w:r w:rsidRPr="00860B75">
        <w:rPr>
          <w:rFonts w:ascii="Roboto" w:hAnsi="Roboto"/>
          <w:b/>
          <w:sz w:val="20"/>
          <w:szCs w:val="20"/>
        </w:rPr>
        <w:t>Streszczenie (max 5000 znaków)</w:t>
      </w:r>
      <w:r>
        <w:rPr>
          <w:rFonts w:ascii="Roboto" w:hAnsi="Roboto"/>
          <w:sz w:val="20"/>
          <w:szCs w:val="20"/>
        </w:rPr>
        <w:t xml:space="preserve">: </w:t>
      </w:r>
    </w:p>
    <w:p w:rsidR="00A65649" w:rsidRDefault="00A65649"/>
    <w:p w:rsidR="001A1A50" w:rsidRDefault="001A1A50">
      <w:bookmarkStart w:id="0" w:name="_GoBack"/>
      <w:bookmarkEnd w:id="0"/>
    </w:p>
    <w:p w:rsidR="00DF4152" w:rsidRDefault="00DF4152" w:rsidP="00DF4152">
      <w:pPr>
        <w:spacing w:after="240"/>
      </w:pPr>
    </w:p>
    <w:p w:rsidR="00A65649" w:rsidRDefault="00A65649"/>
    <w:p w:rsidR="00A65649" w:rsidRDefault="00A65649">
      <w:pPr>
        <w:sectPr w:rsidR="00A65649" w:rsidSect="001A1A5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Style w:val="Tabela-Siatka"/>
        <w:tblW w:w="532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"/>
        <w:gridCol w:w="5102"/>
      </w:tblGrid>
      <w:tr w:rsidR="00FC39B9" w:rsidRPr="00741A4B" w:rsidTr="00DE6472">
        <w:tc>
          <w:tcPr>
            <w:tcW w:w="5329" w:type="dxa"/>
            <w:gridSpan w:val="2"/>
            <w:shd w:val="clear" w:color="auto" w:fill="D0CECE" w:themeFill="background2" w:themeFillShade="E6"/>
          </w:tcPr>
          <w:p w:rsidR="00FC39B9" w:rsidRPr="00FC39B9" w:rsidRDefault="00FC39B9" w:rsidP="00FC39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39B9">
              <w:rPr>
                <w:rFonts w:ascii="Arial Narrow" w:hAnsi="Arial Narrow"/>
                <w:b/>
                <w:sz w:val="18"/>
                <w:szCs w:val="18"/>
              </w:rPr>
              <w:lastRenderedPageBreak/>
              <w:t>Kategoria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Algorytmika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Aplikacje, programy użytkowe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Bazy danych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Bezpieczeństwo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CAD/CAM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Grafika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Inne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Internet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Języki programowania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Programowanie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Publikacje obcojęzyczne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Sztuczna inteligencja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Informatyka / Zastosowania informatyki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E-biznes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Finanse i bankowość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Gospodarka światowa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 xml:space="preserve">Nauki ekonomiczne / Informatyka w biznesie/Business </w:t>
            </w:r>
            <w:proofErr w:type="spellStart"/>
            <w:r w:rsidRPr="00741A4B">
              <w:rPr>
                <w:rFonts w:ascii="Arial Narrow" w:hAnsi="Arial Narrow"/>
                <w:sz w:val="18"/>
                <w:szCs w:val="18"/>
              </w:rPr>
              <w:t>Intelligence</w:t>
            </w:r>
            <w:proofErr w:type="spellEnd"/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Inne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Logistyka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Marketing, reklama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Metody ilościowe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Public Relations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Publikacje obcojęzyczne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Rachunkowość i controlling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Teoria ekonomii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Unia Europejska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Usługi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Zarządzanie projektami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Zarządzanie zasobami ludzkimi (HR)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ekonomiczne / Zarządzanie, organizacja, strategie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Biologia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Biologia / Biotechnologia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FC39B9" w:rsidRDefault="00FC39B9" w:rsidP="00741A4B">
            <w:pPr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C39B9">
              <w:rPr>
                <w:rFonts w:ascii="Arial Narrow" w:hAnsi="Arial Narrow"/>
                <w:spacing w:val="-4"/>
                <w:sz w:val="18"/>
                <w:szCs w:val="18"/>
              </w:rPr>
              <w:t>Nauki matematyczno-przyrodnicze / Biologia / Ekologia i ochrona środowiska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Chemia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analityczna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fizyczna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kwantowa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nieorganiczna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ogólna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organiczna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Chemia / Chemia środowiska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Fizyka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Elektrodynamika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Elektryczność i magnetyzm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Fizyka jądra atomowego i cząstek elementarnych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Inne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Mechanika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Mechanika kwantowa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Podstawy fizyki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Fizyka / Termodynamika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Matematyka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Algebra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Algebra abstrakcyjna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Algebra liniowa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Algorytmy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Analiza funkcjonalna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Analiza matematyczna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Analiza zespolona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Funkcje jednej zmiennej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Funkcje wielu zmiennych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Geometria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Geometria analityczna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Inne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Logika matematyczna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Podstawy matematyki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Rachunek prawdopodobieństwa i statystyka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Teoria liczb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Matematyka / Teoria mnogości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Technika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Architektura i urbanistyka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Automatyka i robotyka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FC39B9" w:rsidRDefault="00FC39B9" w:rsidP="00741A4B">
            <w:pPr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C39B9">
              <w:rPr>
                <w:rFonts w:ascii="Arial Narrow" w:hAnsi="Arial Narrow"/>
                <w:spacing w:val="-4"/>
                <w:sz w:val="18"/>
                <w:szCs w:val="18"/>
              </w:rPr>
              <w:t>Nauki matematyczno-przyrodnicze / Technika / Budowa i eksploatacja maszyn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Budownictwo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Drogownictwo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Elektronika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Elektrotechnika i energetyka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Geodezja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DF41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DF4152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 xml:space="preserve">Nauki matematyczno-przyrodnicze / Technika / </w:t>
            </w:r>
            <w:r>
              <w:rPr>
                <w:rFonts w:ascii="Arial Narrow" w:hAnsi="Arial Narrow"/>
                <w:sz w:val="18"/>
                <w:szCs w:val="18"/>
              </w:rPr>
              <w:t>Gospodarowanie odpadami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Inżynieria środowiska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Materiałoznawstwo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DF4152" w:rsidRDefault="00FC39B9" w:rsidP="00DF41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DF4152">
            <w:pPr>
              <w:rPr>
                <w:rFonts w:ascii="Arial Narrow" w:hAnsi="Arial Narrow"/>
                <w:sz w:val="18"/>
                <w:szCs w:val="18"/>
              </w:rPr>
            </w:pPr>
            <w:r w:rsidRPr="00DF4152">
              <w:rPr>
                <w:rFonts w:ascii="Arial Narrow" w:hAnsi="Arial Narrow"/>
                <w:sz w:val="18"/>
                <w:szCs w:val="18"/>
              </w:rPr>
              <w:t xml:space="preserve">Nauki matematyczno-przyrodnicze / Technika / </w:t>
            </w:r>
            <w:r>
              <w:rPr>
                <w:rFonts w:ascii="Arial Narrow" w:hAnsi="Arial Narrow"/>
                <w:sz w:val="18"/>
                <w:szCs w:val="18"/>
              </w:rPr>
              <w:t>Metalurgia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DF4152" w:rsidRDefault="00FC39B9" w:rsidP="00DF41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DF4152" w:rsidRDefault="00FC39B9" w:rsidP="00DF4152">
            <w:pPr>
              <w:rPr>
                <w:rFonts w:ascii="Arial Narrow" w:hAnsi="Arial Narrow"/>
                <w:sz w:val="18"/>
                <w:szCs w:val="18"/>
              </w:rPr>
            </w:pPr>
            <w:r w:rsidRPr="00DF4152">
              <w:rPr>
                <w:rFonts w:ascii="Arial Narrow" w:hAnsi="Arial Narrow"/>
                <w:sz w:val="18"/>
                <w:szCs w:val="18"/>
              </w:rPr>
              <w:t xml:space="preserve">Nauki matematyczno-przyrodnicze / Technika / </w:t>
            </w:r>
            <w:r>
              <w:rPr>
                <w:rFonts w:ascii="Arial Narrow" w:hAnsi="Arial Narrow"/>
                <w:sz w:val="18"/>
                <w:szCs w:val="18"/>
              </w:rPr>
              <w:t>Inżynieria materiałowa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Mechanika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Metrologia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Sztuczna inteligencja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Telekomunikacja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Transport i logistyka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matematyczno-przyrodnicze / Technika / Zastosowania informatyki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Psychologia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Metodologia badań psychologicznych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Nowe Tendencje w Psychologii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Psychologia ogólna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Psychologia osobowości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Psychologia poznawcza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Psychologia społeczna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Psychologia / Psychologia stosowana</w:t>
            </w:r>
          </w:p>
        </w:tc>
      </w:tr>
      <w:tr w:rsidR="00FC39B9" w:rsidRPr="00741A4B" w:rsidTr="00FC39B9">
        <w:tc>
          <w:tcPr>
            <w:tcW w:w="227" w:type="dxa"/>
            <w:tcBorders>
              <w:righ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nil"/>
            </w:tcBorders>
            <w:shd w:val="clear" w:color="auto" w:fill="D0CECE" w:themeFill="background2" w:themeFillShade="E6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Socjologia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Antropologia kulturowa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Inne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Klasyczne teorie socjologiczne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Metody badań społecznych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Podstawy socjologii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Socjologia kultury</w:t>
            </w:r>
          </w:p>
        </w:tc>
      </w:tr>
      <w:tr w:rsidR="00FC39B9" w:rsidRPr="00741A4B" w:rsidTr="00FC39B9">
        <w:tc>
          <w:tcPr>
            <w:tcW w:w="227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Socjologia mediów</w:t>
            </w:r>
          </w:p>
        </w:tc>
      </w:tr>
      <w:tr w:rsidR="00FC39B9" w:rsidRPr="00741A4B" w:rsidTr="00FC39B9">
        <w:tc>
          <w:tcPr>
            <w:tcW w:w="227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FC39B9" w:rsidRPr="00741A4B" w:rsidRDefault="00FC39B9" w:rsidP="00741A4B">
            <w:pPr>
              <w:rPr>
                <w:rFonts w:ascii="Arial Narrow" w:hAnsi="Arial Narrow"/>
                <w:sz w:val="18"/>
                <w:szCs w:val="18"/>
              </w:rPr>
            </w:pPr>
            <w:r w:rsidRPr="00741A4B">
              <w:rPr>
                <w:rFonts w:ascii="Arial Narrow" w:hAnsi="Arial Narrow"/>
                <w:sz w:val="18"/>
                <w:szCs w:val="18"/>
              </w:rPr>
              <w:t>Nauki społeczne / Socjologia / Socjologia miasta i wsi</w:t>
            </w:r>
          </w:p>
        </w:tc>
      </w:tr>
      <w:tr w:rsidR="00FC39B9" w:rsidRPr="00FC39B9" w:rsidTr="00FC39B9">
        <w:tc>
          <w:tcPr>
            <w:tcW w:w="5329" w:type="dxa"/>
            <w:gridSpan w:val="2"/>
            <w:tcBorders>
              <w:left w:val="nil"/>
              <w:bottom w:val="nil"/>
              <w:right w:val="nil"/>
            </w:tcBorders>
          </w:tcPr>
          <w:p w:rsidR="00FC39B9" w:rsidRPr="00FC39B9" w:rsidRDefault="00FC39B9" w:rsidP="00FC39B9">
            <w:pPr>
              <w:spacing w:before="240"/>
              <w:rPr>
                <w:rFonts w:ascii="Arial Narrow" w:hAnsi="Arial Narrow"/>
                <w:b/>
                <w:sz w:val="16"/>
                <w:szCs w:val="18"/>
              </w:rPr>
            </w:pPr>
            <w:r w:rsidRPr="00FC39B9">
              <w:rPr>
                <w:rFonts w:ascii="Arial Narrow" w:hAnsi="Arial Narrow"/>
                <w:b/>
                <w:sz w:val="16"/>
                <w:szCs w:val="18"/>
              </w:rPr>
              <w:t>Proszę zaznaczyć od 1 do 7 kategorii. Można zaproponować dodatkowe kategorie</w:t>
            </w:r>
          </w:p>
        </w:tc>
      </w:tr>
    </w:tbl>
    <w:p w:rsidR="00520331" w:rsidRPr="00E13B0E" w:rsidRDefault="00520331" w:rsidP="00A65649">
      <w:pPr>
        <w:rPr>
          <w:sz w:val="4"/>
        </w:rPr>
      </w:pPr>
    </w:p>
    <w:sectPr w:rsidR="00520331" w:rsidRPr="00E13B0E" w:rsidSect="00FC39B9">
      <w:type w:val="continuous"/>
      <w:pgSz w:w="11906" w:h="16838"/>
      <w:pgMar w:top="284" w:right="187" w:bottom="284" w:left="18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31"/>
    <w:rsid w:val="00046702"/>
    <w:rsid w:val="000631B2"/>
    <w:rsid w:val="001000B6"/>
    <w:rsid w:val="001305C9"/>
    <w:rsid w:val="001A1A50"/>
    <w:rsid w:val="002364F7"/>
    <w:rsid w:val="002E66EF"/>
    <w:rsid w:val="00520331"/>
    <w:rsid w:val="005B16A3"/>
    <w:rsid w:val="005D5EE7"/>
    <w:rsid w:val="00741A4B"/>
    <w:rsid w:val="009922EB"/>
    <w:rsid w:val="00A25FA6"/>
    <w:rsid w:val="00A57D88"/>
    <w:rsid w:val="00A65649"/>
    <w:rsid w:val="00A95DBB"/>
    <w:rsid w:val="00DF4152"/>
    <w:rsid w:val="00E13B0E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7410-F9D3-4544-8BF0-C9F43A7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2023-04-24T11:23:00Z</cp:lastPrinted>
  <dcterms:created xsi:type="dcterms:W3CDTF">2023-04-18T05:55:00Z</dcterms:created>
  <dcterms:modified xsi:type="dcterms:W3CDTF">2023-06-21T09:43:00Z</dcterms:modified>
</cp:coreProperties>
</file>